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633" w:rsidRPr="00A017DD" w:rsidRDefault="004D1633" w:rsidP="004D1633">
      <w:pPr>
        <w:spacing w:line="480" w:lineRule="auto"/>
        <w:jc w:val="center"/>
        <w:rPr>
          <w:rFonts w:ascii="Times New Roman" w:hAnsi="Times New Roman" w:cs="Times New Roman"/>
          <w:sz w:val="24"/>
          <w:szCs w:val="24"/>
        </w:rPr>
      </w:pPr>
    </w:p>
    <w:p w:rsidR="004D1633" w:rsidRPr="00A017DD" w:rsidRDefault="004D1633" w:rsidP="004D1633">
      <w:pPr>
        <w:spacing w:line="480" w:lineRule="auto"/>
        <w:jc w:val="center"/>
        <w:rPr>
          <w:rFonts w:ascii="Times New Roman" w:hAnsi="Times New Roman" w:cs="Times New Roman"/>
          <w:sz w:val="24"/>
          <w:szCs w:val="24"/>
        </w:rPr>
      </w:pPr>
    </w:p>
    <w:p w:rsidR="004D1633" w:rsidRPr="00A017DD" w:rsidRDefault="004D1633" w:rsidP="004D1633">
      <w:pPr>
        <w:spacing w:line="480" w:lineRule="auto"/>
        <w:jc w:val="center"/>
        <w:rPr>
          <w:rFonts w:ascii="Times New Roman" w:hAnsi="Times New Roman" w:cs="Times New Roman"/>
          <w:sz w:val="24"/>
          <w:szCs w:val="24"/>
        </w:rPr>
      </w:pPr>
    </w:p>
    <w:p w:rsidR="004D1633" w:rsidRPr="00A017DD" w:rsidRDefault="004D1633" w:rsidP="004D1633">
      <w:pPr>
        <w:spacing w:line="480" w:lineRule="auto"/>
        <w:jc w:val="center"/>
        <w:rPr>
          <w:rFonts w:ascii="Times New Roman" w:hAnsi="Times New Roman" w:cs="Times New Roman"/>
          <w:sz w:val="24"/>
          <w:szCs w:val="24"/>
        </w:rPr>
      </w:pPr>
    </w:p>
    <w:p w:rsidR="004D1633" w:rsidRPr="00A017DD" w:rsidRDefault="004D1633" w:rsidP="004D1633">
      <w:pPr>
        <w:spacing w:line="480" w:lineRule="auto"/>
        <w:jc w:val="center"/>
        <w:rPr>
          <w:rFonts w:ascii="Times New Roman" w:hAnsi="Times New Roman" w:cs="Times New Roman"/>
          <w:b/>
          <w:sz w:val="24"/>
          <w:szCs w:val="24"/>
        </w:rPr>
      </w:pPr>
      <w:r w:rsidRPr="00A017DD">
        <w:rPr>
          <w:rFonts w:ascii="Times New Roman" w:hAnsi="Times New Roman" w:cs="Times New Roman"/>
          <w:b/>
          <w:sz w:val="24"/>
          <w:szCs w:val="24"/>
        </w:rPr>
        <w:t>Pathways for Employees</w:t>
      </w:r>
    </w:p>
    <w:p w:rsidR="004D1633" w:rsidRPr="00A017DD" w:rsidRDefault="004D1633" w:rsidP="00EC7C3D">
      <w:pPr>
        <w:spacing w:line="480" w:lineRule="auto"/>
        <w:rPr>
          <w:rFonts w:ascii="Times New Roman" w:hAnsi="Times New Roman" w:cs="Times New Roman"/>
          <w:sz w:val="24"/>
          <w:szCs w:val="24"/>
        </w:rPr>
      </w:pPr>
    </w:p>
    <w:p w:rsidR="004D1633" w:rsidRPr="00A017DD" w:rsidRDefault="004D1633" w:rsidP="004D1633">
      <w:pPr>
        <w:spacing w:line="480" w:lineRule="auto"/>
        <w:jc w:val="center"/>
        <w:rPr>
          <w:rFonts w:ascii="Times New Roman" w:hAnsi="Times New Roman" w:cs="Times New Roman"/>
          <w:sz w:val="24"/>
          <w:szCs w:val="24"/>
        </w:rPr>
      </w:pPr>
      <w:r w:rsidRPr="00A017DD">
        <w:rPr>
          <w:rFonts w:ascii="Times New Roman" w:hAnsi="Times New Roman" w:cs="Times New Roman"/>
          <w:sz w:val="24"/>
          <w:szCs w:val="24"/>
        </w:rPr>
        <w:t>Student’s Name</w:t>
      </w:r>
    </w:p>
    <w:p w:rsidR="004D1633" w:rsidRPr="00A017DD" w:rsidRDefault="004D1633" w:rsidP="004D1633">
      <w:pPr>
        <w:spacing w:line="480" w:lineRule="auto"/>
        <w:jc w:val="center"/>
        <w:rPr>
          <w:rFonts w:ascii="Times New Roman" w:hAnsi="Times New Roman" w:cs="Times New Roman"/>
          <w:sz w:val="24"/>
          <w:szCs w:val="24"/>
        </w:rPr>
      </w:pPr>
      <w:r w:rsidRPr="00A017DD">
        <w:rPr>
          <w:rFonts w:ascii="Times New Roman" w:hAnsi="Times New Roman" w:cs="Times New Roman"/>
          <w:sz w:val="24"/>
          <w:szCs w:val="24"/>
        </w:rPr>
        <w:t>Institution</w:t>
      </w:r>
    </w:p>
    <w:p w:rsidR="004D1633" w:rsidRPr="00A017DD" w:rsidRDefault="004D1633" w:rsidP="004D1633">
      <w:pPr>
        <w:spacing w:line="480" w:lineRule="auto"/>
        <w:jc w:val="center"/>
        <w:rPr>
          <w:rFonts w:ascii="Times New Roman" w:hAnsi="Times New Roman" w:cs="Times New Roman"/>
          <w:sz w:val="24"/>
          <w:szCs w:val="24"/>
        </w:rPr>
      </w:pPr>
      <w:r w:rsidRPr="00A017DD">
        <w:rPr>
          <w:rFonts w:ascii="Times New Roman" w:hAnsi="Times New Roman" w:cs="Times New Roman"/>
          <w:sz w:val="24"/>
          <w:szCs w:val="24"/>
        </w:rPr>
        <w:t>Course</w:t>
      </w:r>
    </w:p>
    <w:p w:rsidR="004D1633" w:rsidRPr="00A017DD" w:rsidRDefault="004D1633" w:rsidP="004D1633">
      <w:pPr>
        <w:spacing w:line="480" w:lineRule="auto"/>
        <w:jc w:val="center"/>
        <w:rPr>
          <w:rFonts w:ascii="Times New Roman" w:hAnsi="Times New Roman" w:cs="Times New Roman"/>
          <w:sz w:val="24"/>
          <w:szCs w:val="24"/>
        </w:rPr>
      </w:pPr>
      <w:r w:rsidRPr="00A017DD">
        <w:rPr>
          <w:rFonts w:ascii="Times New Roman" w:hAnsi="Times New Roman" w:cs="Times New Roman"/>
          <w:sz w:val="24"/>
          <w:szCs w:val="24"/>
        </w:rPr>
        <w:t>Instructor’s Name</w:t>
      </w:r>
    </w:p>
    <w:p w:rsidR="004D1633" w:rsidRPr="00A017DD" w:rsidRDefault="004D1633" w:rsidP="004D1633">
      <w:pPr>
        <w:spacing w:line="480" w:lineRule="auto"/>
        <w:jc w:val="center"/>
        <w:rPr>
          <w:rFonts w:ascii="Times New Roman" w:hAnsi="Times New Roman" w:cs="Times New Roman"/>
          <w:sz w:val="24"/>
          <w:szCs w:val="24"/>
        </w:rPr>
      </w:pPr>
      <w:r w:rsidRPr="00A017DD">
        <w:rPr>
          <w:rFonts w:ascii="Times New Roman" w:hAnsi="Times New Roman" w:cs="Times New Roman"/>
          <w:sz w:val="24"/>
          <w:szCs w:val="24"/>
        </w:rPr>
        <w:t>Date</w:t>
      </w:r>
    </w:p>
    <w:p w:rsidR="004D1633" w:rsidRPr="00A017DD" w:rsidRDefault="004D1633" w:rsidP="004D1633">
      <w:pPr>
        <w:spacing w:line="480" w:lineRule="auto"/>
        <w:rPr>
          <w:rFonts w:ascii="Times New Roman" w:hAnsi="Times New Roman" w:cs="Times New Roman"/>
          <w:sz w:val="24"/>
          <w:szCs w:val="24"/>
        </w:rPr>
      </w:pPr>
    </w:p>
    <w:p w:rsidR="004D1633" w:rsidRPr="00A017DD" w:rsidRDefault="004D1633" w:rsidP="004D1633">
      <w:pPr>
        <w:spacing w:line="480" w:lineRule="auto"/>
        <w:rPr>
          <w:rFonts w:ascii="Times New Roman" w:hAnsi="Times New Roman" w:cs="Times New Roman"/>
          <w:sz w:val="24"/>
          <w:szCs w:val="24"/>
        </w:rPr>
      </w:pPr>
    </w:p>
    <w:p w:rsidR="004D1633" w:rsidRPr="00A017DD" w:rsidRDefault="004D1633" w:rsidP="004D1633">
      <w:pPr>
        <w:spacing w:line="480" w:lineRule="auto"/>
        <w:rPr>
          <w:rFonts w:ascii="Times New Roman" w:hAnsi="Times New Roman" w:cs="Times New Roman"/>
          <w:sz w:val="24"/>
          <w:szCs w:val="24"/>
        </w:rPr>
      </w:pPr>
    </w:p>
    <w:p w:rsidR="004D1633" w:rsidRPr="00A017DD" w:rsidRDefault="004D1633" w:rsidP="004D1633">
      <w:pPr>
        <w:spacing w:line="480" w:lineRule="auto"/>
        <w:rPr>
          <w:rFonts w:ascii="Times New Roman" w:hAnsi="Times New Roman" w:cs="Times New Roman"/>
          <w:sz w:val="24"/>
          <w:szCs w:val="24"/>
        </w:rPr>
      </w:pPr>
    </w:p>
    <w:p w:rsidR="004D1633" w:rsidRPr="00A017DD" w:rsidRDefault="004D1633" w:rsidP="004D1633">
      <w:pPr>
        <w:spacing w:line="480" w:lineRule="auto"/>
        <w:rPr>
          <w:rFonts w:ascii="Times New Roman" w:hAnsi="Times New Roman" w:cs="Times New Roman"/>
          <w:sz w:val="24"/>
          <w:szCs w:val="24"/>
        </w:rPr>
      </w:pPr>
    </w:p>
    <w:p w:rsidR="00EC2613" w:rsidRPr="00A017DD" w:rsidRDefault="00EC2613">
      <w:pPr>
        <w:rPr>
          <w:rFonts w:ascii="Times New Roman" w:hAnsi="Times New Roman" w:cs="Times New Roman"/>
          <w:b/>
          <w:sz w:val="24"/>
          <w:szCs w:val="24"/>
        </w:rPr>
      </w:pPr>
      <w:r w:rsidRPr="00A017DD">
        <w:rPr>
          <w:rFonts w:ascii="Times New Roman" w:hAnsi="Times New Roman" w:cs="Times New Roman"/>
          <w:b/>
          <w:sz w:val="24"/>
          <w:szCs w:val="24"/>
        </w:rPr>
        <w:br w:type="page"/>
      </w:r>
    </w:p>
    <w:p w:rsidR="004D1633" w:rsidRPr="00A017DD" w:rsidRDefault="00EC2613" w:rsidP="00EC2613">
      <w:pPr>
        <w:spacing w:line="480" w:lineRule="auto"/>
        <w:jc w:val="center"/>
        <w:rPr>
          <w:rFonts w:ascii="Times New Roman" w:hAnsi="Times New Roman" w:cs="Times New Roman"/>
          <w:b/>
          <w:sz w:val="24"/>
          <w:szCs w:val="24"/>
        </w:rPr>
      </w:pPr>
      <w:r w:rsidRPr="00A017DD">
        <w:rPr>
          <w:rFonts w:ascii="Times New Roman" w:hAnsi="Times New Roman" w:cs="Times New Roman"/>
          <w:b/>
          <w:sz w:val="24"/>
          <w:szCs w:val="24"/>
        </w:rPr>
        <w:lastRenderedPageBreak/>
        <w:t>Pathways for Employees</w:t>
      </w:r>
    </w:p>
    <w:p w:rsidR="007A5B37" w:rsidRPr="00A017DD" w:rsidRDefault="00CA1B33" w:rsidP="004D1633">
      <w:pPr>
        <w:spacing w:after="0" w:line="480" w:lineRule="auto"/>
        <w:ind w:firstLine="720"/>
        <w:contextualSpacing/>
        <w:rPr>
          <w:rFonts w:ascii="Times New Roman" w:hAnsi="Times New Roman" w:cs="Times New Roman"/>
          <w:sz w:val="24"/>
          <w:szCs w:val="24"/>
        </w:rPr>
      </w:pPr>
      <w:r w:rsidRPr="00A017DD">
        <w:rPr>
          <w:rFonts w:ascii="Times New Roman" w:hAnsi="Times New Roman" w:cs="Times New Roman"/>
          <w:sz w:val="24"/>
          <w:szCs w:val="24"/>
        </w:rPr>
        <w:t>Creating a pathway for employees is one of the reliable ways to retain them in the organization. A path is a process allowing the workers to learn new ideas through training and evaluations, among others, making them progress while in the company. Research was conducted by Andrew Chamberlain and Morgan Smart, where over 5000 job transitions were assessed to determine what motivates workers to remain</w:t>
      </w:r>
      <w:r w:rsidR="00EC7C3D" w:rsidRPr="00A017DD">
        <w:rPr>
          <w:rFonts w:ascii="Times New Roman" w:hAnsi="Times New Roman" w:cs="Times New Roman"/>
          <w:sz w:val="24"/>
          <w:szCs w:val="24"/>
        </w:rPr>
        <w:t xml:space="preserve"> in a company. The scholars claimed</w:t>
      </w:r>
      <w:r w:rsidRPr="00A017DD">
        <w:rPr>
          <w:rFonts w:ascii="Times New Roman" w:hAnsi="Times New Roman" w:cs="Times New Roman"/>
          <w:sz w:val="24"/>
          <w:szCs w:val="24"/>
        </w:rPr>
        <w:t xml:space="preserve"> that stagnation is a common issue, referring to whereby employees stay in certain positions and salary brackets for long, making them demotivated and thus increasing </w:t>
      </w:r>
      <w:r w:rsidR="00A70CD5" w:rsidRPr="00A017DD">
        <w:rPr>
          <w:rFonts w:ascii="Times New Roman" w:hAnsi="Times New Roman" w:cs="Times New Roman"/>
          <w:sz w:val="24"/>
          <w:szCs w:val="24"/>
        </w:rPr>
        <w:t>turnover (</w:t>
      </w:r>
      <w:r w:rsidR="00EC7C3D" w:rsidRPr="00A017DD">
        <w:rPr>
          <w:rFonts w:ascii="Times New Roman" w:hAnsi="Times New Roman" w:cs="Times New Roman"/>
          <w:color w:val="222222"/>
          <w:sz w:val="24"/>
          <w:szCs w:val="24"/>
          <w:shd w:val="clear" w:color="auto" w:fill="FFFFFF"/>
        </w:rPr>
        <w:t xml:space="preserve">Osborne &amp; Hammoud, 2017). </w:t>
      </w:r>
      <w:r w:rsidRPr="00A017DD">
        <w:rPr>
          <w:rFonts w:ascii="Times New Roman" w:hAnsi="Times New Roman" w:cs="Times New Roman"/>
          <w:sz w:val="24"/>
          <w:szCs w:val="24"/>
        </w:rPr>
        <w:t>The development of a pathway was suggested as a reliable way to retain them, as motivation, engagement, high productivity, and better results are attained. The l</w:t>
      </w:r>
      <w:r w:rsidR="00833D73" w:rsidRPr="00A017DD">
        <w:rPr>
          <w:rFonts w:ascii="Times New Roman" w:hAnsi="Times New Roman" w:cs="Times New Roman"/>
          <w:sz w:val="24"/>
          <w:szCs w:val="24"/>
        </w:rPr>
        <w:t>iterature describes an actionable plan the human resource department would consider to develop a pathway for employees so to retain them in the organization.</w:t>
      </w:r>
    </w:p>
    <w:p w:rsidR="00833D73" w:rsidRPr="00A017DD" w:rsidRDefault="00CA1B33" w:rsidP="004D1633">
      <w:pPr>
        <w:spacing w:after="0" w:line="480" w:lineRule="auto"/>
        <w:ind w:firstLine="720"/>
        <w:contextualSpacing/>
        <w:rPr>
          <w:rFonts w:ascii="Times New Roman" w:hAnsi="Times New Roman" w:cs="Times New Roman"/>
          <w:sz w:val="24"/>
          <w:szCs w:val="24"/>
        </w:rPr>
      </w:pPr>
      <w:r w:rsidRPr="00A017DD">
        <w:rPr>
          <w:rFonts w:ascii="Times New Roman" w:hAnsi="Times New Roman" w:cs="Times New Roman"/>
          <w:sz w:val="24"/>
          <w:szCs w:val="24"/>
        </w:rPr>
        <w:t xml:space="preserve">HR should consider the first action in creating a pathway for workers' development in evaluating the organizational goals. </w:t>
      </w:r>
      <w:r w:rsidR="00CE4149" w:rsidRPr="00A017DD">
        <w:rPr>
          <w:rFonts w:ascii="Times New Roman" w:hAnsi="Times New Roman" w:cs="Times New Roman"/>
          <w:sz w:val="24"/>
          <w:szCs w:val="24"/>
        </w:rPr>
        <w:t>Here, both</w:t>
      </w:r>
      <w:r w:rsidRPr="00A017DD">
        <w:rPr>
          <w:rFonts w:ascii="Times New Roman" w:hAnsi="Times New Roman" w:cs="Times New Roman"/>
          <w:sz w:val="24"/>
          <w:szCs w:val="24"/>
        </w:rPr>
        <w:t xml:space="preserve"> short and long-term objectives need to be </w:t>
      </w:r>
      <w:r w:rsidR="00CE4149" w:rsidRPr="00A017DD">
        <w:rPr>
          <w:rFonts w:ascii="Times New Roman" w:hAnsi="Times New Roman" w:cs="Times New Roman"/>
          <w:sz w:val="24"/>
          <w:szCs w:val="24"/>
        </w:rPr>
        <w:t>assessed to</w:t>
      </w:r>
      <w:r w:rsidRPr="00A017DD">
        <w:rPr>
          <w:rFonts w:ascii="Times New Roman" w:hAnsi="Times New Roman" w:cs="Times New Roman"/>
          <w:sz w:val="24"/>
          <w:szCs w:val="24"/>
        </w:rPr>
        <w:t xml:space="preserve"> guide the department in understan</w:t>
      </w:r>
      <w:r w:rsidR="00EC7C3D" w:rsidRPr="00A017DD">
        <w:rPr>
          <w:rFonts w:ascii="Times New Roman" w:hAnsi="Times New Roman" w:cs="Times New Roman"/>
          <w:sz w:val="24"/>
          <w:szCs w:val="24"/>
        </w:rPr>
        <w:t xml:space="preserve">ding the place's requirements. </w:t>
      </w:r>
      <w:r w:rsidRPr="00A017DD">
        <w:rPr>
          <w:rFonts w:ascii="Times New Roman" w:hAnsi="Times New Roman" w:cs="Times New Roman"/>
          <w:sz w:val="24"/>
          <w:szCs w:val="24"/>
        </w:rPr>
        <w:t>It is a vital step because the milestones established for the employees must be in line with the general purpose o</w:t>
      </w:r>
      <w:r w:rsidR="00A70CD5" w:rsidRPr="00A017DD">
        <w:rPr>
          <w:rFonts w:ascii="Times New Roman" w:hAnsi="Times New Roman" w:cs="Times New Roman"/>
          <w:sz w:val="24"/>
          <w:szCs w:val="24"/>
        </w:rPr>
        <w:t>f the company to be successful (</w:t>
      </w:r>
      <w:r w:rsidR="00EC7C3D" w:rsidRPr="00A017DD">
        <w:rPr>
          <w:rFonts w:ascii="Times New Roman" w:hAnsi="Times New Roman" w:cs="Times New Roman"/>
          <w:color w:val="222222"/>
          <w:sz w:val="24"/>
          <w:szCs w:val="24"/>
          <w:shd w:val="clear" w:color="auto" w:fill="FFFFFF"/>
        </w:rPr>
        <w:t xml:space="preserve">Osborne &amp; Hammoud, 2017). </w:t>
      </w:r>
      <w:r w:rsidRPr="00A017DD">
        <w:rPr>
          <w:rFonts w:ascii="Times New Roman" w:hAnsi="Times New Roman" w:cs="Times New Roman"/>
          <w:sz w:val="24"/>
          <w:szCs w:val="24"/>
        </w:rPr>
        <w:t xml:space="preserve">An example of a business goal </w:t>
      </w:r>
      <w:r w:rsidR="00CE4149" w:rsidRPr="00A017DD">
        <w:rPr>
          <w:rFonts w:ascii="Times New Roman" w:hAnsi="Times New Roman" w:cs="Times New Roman"/>
          <w:sz w:val="24"/>
          <w:szCs w:val="24"/>
        </w:rPr>
        <w:t>would be expanding</w:t>
      </w:r>
      <w:r w:rsidRPr="00A017DD">
        <w:rPr>
          <w:rFonts w:ascii="Times New Roman" w:hAnsi="Times New Roman" w:cs="Times New Roman"/>
          <w:sz w:val="24"/>
          <w:szCs w:val="24"/>
        </w:rPr>
        <w:t xml:space="preserve"> and opening new stores across the region. The need means more leaders would be needed, and particular skills shall be needed. </w:t>
      </w:r>
      <w:r w:rsidR="00EC7C3D" w:rsidRPr="00A017DD">
        <w:rPr>
          <w:rFonts w:ascii="Times New Roman" w:hAnsi="Times New Roman" w:cs="Times New Roman"/>
          <w:sz w:val="24"/>
          <w:szCs w:val="24"/>
        </w:rPr>
        <w:t>As a result, t</w:t>
      </w:r>
      <w:r w:rsidR="00CE4149" w:rsidRPr="00A017DD">
        <w:rPr>
          <w:rFonts w:ascii="Times New Roman" w:hAnsi="Times New Roman" w:cs="Times New Roman"/>
          <w:sz w:val="24"/>
          <w:szCs w:val="24"/>
        </w:rPr>
        <w:t>he</w:t>
      </w:r>
      <w:r w:rsidRPr="00A017DD">
        <w:rPr>
          <w:rFonts w:ascii="Times New Roman" w:hAnsi="Times New Roman" w:cs="Times New Roman"/>
          <w:sz w:val="24"/>
          <w:szCs w:val="24"/>
        </w:rPr>
        <w:t xml:space="preserve"> understanding of these aims would make the </w:t>
      </w:r>
      <w:r w:rsidR="00CE4149" w:rsidRPr="00A017DD">
        <w:rPr>
          <w:rFonts w:ascii="Times New Roman" w:hAnsi="Times New Roman" w:cs="Times New Roman"/>
          <w:sz w:val="24"/>
          <w:szCs w:val="24"/>
        </w:rPr>
        <w:t>leadership direct</w:t>
      </w:r>
      <w:r w:rsidRPr="00A017DD">
        <w:rPr>
          <w:rFonts w:ascii="Times New Roman" w:hAnsi="Times New Roman" w:cs="Times New Roman"/>
          <w:sz w:val="24"/>
          <w:szCs w:val="24"/>
        </w:rPr>
        <w:t xml:space="preserve"> the workers to attain the skills required, filling the gaps </w:t>
      </w:r>
      <w:r w:rsidR="00EC7C3D" w:rsidRPr="00A017DD">
        <w:rPr>
          <w:rFonts w:ascii="Times New Roman" w:hAnsi="Times New Roman" w:cs="Times New Roman"/>
          <w:sz w:val="24"/>
          <w:szCs w:val="24"/>
        </w:rPr>
        <w:t xml:space="preserve">when the new stores are opened. </w:t>
      </w:r>
      <w:r w:rsidR="00CE4149" w:rsidRPr="00A017DD">
        <w:rPr>
          <w:rFonts w:ascii="Times New Roman" w:hAnsi="Times New Roman" w:cs="Times New Roman"/>
          <w:sz w:val="24"/>
          <w:szCs w:val="24"/>
        </w:rPr>
        <w:t xml:space="preserve">Assessing the business goals would be done by the department consulting other managers, so both short and long term aims are formulated and understood by all leaders. It is necessary to help and support the activities implemented by HR in creating a pathway.  </w:t>
      </w:r>
    </w:p>
    <w:p w:rsidR="000E02DC" w:rsidRPr="00A017DD" w:rsidRDefault="00CA1B33" w:rsidP="004D1633">
      <w:pPr>
        <w:spacing w:after="0" w:line="480" w:lineRule="auto"/>
        <w:ind w:firstLine="720"/>
        <w:contextualSpacing/>
        <w:rPr>
          <w:rFonts w:ascii="Times New Roman" w:hAnsi="Times New Roman" w:cs="Times New Roman"/>
          <w:sz w:val="24"/>
          <w:szCs w:val="24"/>
        </w:rPr>
      </w:pPr>
      <w:r w:rsidRPr="00A017DD">
        <w:rPr>
          <w:rFonts w:ascii="Times New Roman" w:hAnsi="Times New Roman" w:cs="Times New Roman"/>
          <w:sz w:val="24"/>
          <w:szCs w:val="24"/>
        </w:rPr>
        <w:lastRenderedPageBreak/>
        <w:t xml:space="preserve">After understanding the business’ objectives, the second action is talking to the workers. </w:t>
      </w:r>
      <w:r w:rsidR="000F260B" w:rsidRPr="00A017DD">
        <w:rPr>
          <w:rFonts w:ascii="Times New Roman" w:hAnsi="Times New Roman" w:cs="Times New Roman"/>
          <w:sz w:val="24"/>
          <w:szCs w:val="24"/>
        </w:rPr>
        <w:t xml:space="preserve">The pathway intends to benefit the workers, so they remain with the company.  Interacting with them is needed to understand their skill levels and aspirations. The managers should not assume to know their goals as it would lead to the establishment of a milestone that is not in line with their goals. Instead, the leaders must talk to each worker; know their goals, challenges, and </w:t>
      </w:r>
      <w:r w:rsidR="00A70CD5" w:rsidRPr="00A017DD">
        <w:rPr>
          <w:rFonts w:ascii="Times New Roman" w:hAnsi="Times New Roman" w:cs="Times New Roman"/>
          <w:sz w:val="24"/>
          <w:szCs w:val="24"/>
        </w:rPr>
        <w:t>perceptions about them (</w:t>
      </w:r>
      <w:r w:rsidR="00A70CD5" w:rsidRPr="00A017DD">
        <w:rPr>
          <w:rFonts w:ascii="Times New Roman" w:hAnsi="Times New Roman" w:cs="Times New Roman"/>
          <w:color w:val="222222"/>
          <w:sz w:val="24"/>
          <w:szCs w:val="24"/>
          <w:shd w:val="clear" w:color="auto" w:fill="FFFFFF"/>
        </w:rPr>
        <w:t>Atwood, 2020). </w:t>
      </w:r>
      <w:r w:rsidR="000F260B" w:rsidRPr="00A017DD">
        <w:rPr>
          <w:rFonts w:ascii="Times New Roman" w:hAnsi="Times New Roman" w:cs="Times New Roman"/>
          <w:sz w:val="24"/>
          <w:szCs w:val="24"/>
        </w:rPr>
        <w:t xml:space="preserve"> </w:t>
      </w:r>
      <w:r w:rsidR="001B3B3E" w:rsidRPr="00A017DD">
        <w:rPr>
          <w:rFonts w:ascii="Times New Roman" w:hAnsi="Times New Roman" w:cs="Times New Roman"/>
          <w:sz w:val="24"/>
          <w:szCs w:val="24"/>
        </w:rPr>
        <w:t>Some</w:t>
      </w:r>
      <w:r w:rsidR="000F260B" w:rsidRPr="00A017DD">
        <w:rPr>
          <w:rFonts w:ascii="Times New Roman" w:hAnsi="Times New Roman" w:cs="Times New Roman"/>
          <w:sz w:val="24"/>
          <w:szCs w:val="24"/>
        </w:rPr>
        <w:t xml:space="preserve"> employees would have </w:t>
      </w:r>
      <w:r w:rsidR="001B3B3E" w:rsidRPr="00A017DD">
        <w:rPr>
          <w:rFonts w:ascii="Times New Roman" w:hAnsi="Times New Roman" w:cs="Times New Roman"/>
          <w:sz w:val="24"/>
          <w:szCs w:val="24"/>
        </w:rPr>
        <w:t>developmental goals</w:t>
      </w:r>
      <w:r w:rsidR="000F260B" w:rsidRPr="00A017DD">
        <w:rPr>
          <w:rFonts w:ascii="Times New Roman" w:hAnsi="Times New Roman" w:cs="Times New Roman"/>
          <w:sz w:val="24"/>
          <w:szCs w:val="24"/>
        </w:rPr>
        <w:t xml:space="preserve"> that need support from the company, while others </w:t>
      </w:r>
      <w:r w:rsidR="001B3B3E" w:rsidRPr="00A017DD">
        <w:rPr>
          <w:rFonts w:ascii="Times New Roman" w:hAnsi="Times New Roman" w:cs="Times New Roman"/>
          <w:sz w:val="24"/>
          <w:szCs w:val="24"/>
        </w:rPr>
        <w:t>may not</w:t>
      </w:r>
      <w:r w:rsidR="000F260B" w:rsidRPr="00A017DD">
        <w:rPr>
          <w:rFonts w:ascii="Times New Roman" w:hAnsi="Times New Roman" w:cs="Times New Roman"/>
          <w:sz w:val="24"/>
          <w:szCs w:val="24"/>
        </w:rPr>
        <w:t xml:space="preserve"> be concerned about their roles. The difference demands the leaders talk to them individually and understand their developmental needs. The interaction guides the managers to determine the activities that would benefit most of the workers, thus bringing satisfaction and retention</w:t>
      </w:r>
      <w:r w:rsidR="00A017DD">
        <w:rPr>
          <w:rFonts w:ascii="Times New Roman" w:hAnsi="Times New Roman" w:cs="Times New Roman"/>
          <w:sz w:val="24"/>
          <w:szCs w:val="24"/>
        </w:rPr>
        <w:t xml:space="preserve"> (</w:t>
      </w:r>
      <w:r w:rsidR="00A017DD" w:rsidRPr="00A017DD">
        <w:rPr>
          <w:rFonts w:ascii="Times New Roman" w:hAnsi="Times New Roman" w:cs="Times New Roman"/>
          <w:color w:val="222222"/>
          <w:sz w:val="24"/>
          <w:szCs w:val="24"/>
          <w:shd w:val="clear" w:color="auto" w:fill="FFFFFF"/>
        </w:rPr>
        <w:t>People Squad Solution</w:t>
      </w:r>
      <w:r w:rsidR="00A017DD">
        <w:rPr>
          <w:rFonts w:ascii="Times New Roman" w:hAnsi="Times New Roman" w:cs="Times New Roman"/>
          <w:color w:val="222222"/>
          <w:sz w:val="24"/>
          <w:szCs w:val="24"/>
          <w:shd w:val="clear" w:color="auto" w:fill="FFFFFF"/>
        </w:rPr>
        <w:t xml:space="preserve">, </w:t>
      </w:r>
      <w:bookmarkStart w:id="0" w:name="_GoBack"/>
      <w:bookmarkEnd w:id="0"/>
      <w:r w:rsidR="00A017DD" w:rsidRPr="00A017DD">
        <w:rPr>
          <w:rFonts w:ascii="Times New Roman" w:hAnsi="Times New Roman" w:cs="Times New Roman"/>
          <w:color w:val="222222"/>
          <w:sz w:val="24"/>
          <w:szCs w:val="24"/>
          <w:shd w:val="clear" w:color="auto" w:fill="FFFFFF"/>
        </w:rPr>
        <w:t>2018)</w:t>
      </w:r>
      <w:r w:rsidR="000F260B" w:rsidRPr="00A017DD">
        <w:rPr>
          <w:rFonts w:ascii="Times New Roman" w:hAnsi="Times New Roman" w:cs="Times New Roman"/>
          <w:sz w:val="24"/>
          <w:szCs w:val="24"/>
        </w:rPr>
        <w:t xml:space="preserve">. </w:t>
      </w:r>
      <w:r w:rsidR="00EC7C3D" w:rsidRPr="00A017DD">
        <w:rPr>
          <w:rFonts w:ascii="Times New Roman" w:hAnsi="Times New Roman" w:cs="Times New Roman"/>
          <w:sz w:val="24"/>
          <w:szCs w:val="24"/>
        </w:rPr>
        <w:t>Besides, t</w:t>
      </w:r>
      <w:r w:rsidR="000F260B" w:rsidRPr="00A017DD">
        <w:rPr>
          <w:rFonts w:ascii="Times New Roman" w:hAnsi="Times New Roman" w:cs="Times New Roman"/>
          <w:sz w:val="24"/>
          <w:szCs w:val="24"/>
        </w:rPr>
        <w:t xml:space="preserve">he communication would be done face to face in case the company is small or online, where the number involved in large. </w:t>
      </w:r>
      <w:r w:rsidR="001B3B3E" w:rsidRPr="00A017DD">
        <w:rPr>
          <w:rFonts w:ascii="Times New Roman" w:hAnsi="Times New Roman" w:cs="Times New Roman"/>
          <w:sz w:val="24"/>
          <w:szCs w:val="24"/>
        </w:rPr>
        <w:t xml:space="preserve">The need for </w:t>
      </w:r>
      <w:r w:rsidR="004D1633" w:rsidRPr="00A017DD">
        <w:rPr>
          <w:rFonts w:ascii="Times New Roman" w:hAnsi="Times New Roman" w:cs="Times New Roman"/>
          <w:sz w:val="24"/>
          <w:szCs w:val="24"/>
        </w:rPr>
        <w:t>talking, therefore, understands</w:t>
      </w:r>
      <w:r w:rsidR="001B3B3E" w:rsidRPr="00A017DD">
        <w:rPr>
          <w:rFonts w:ascii="Times New Roman" w:hAnsi="Times New Roman" w:cs="Times New Roman"/>
          <w:sz w:val="24"/>
          <w:szCs w:val="24"/>
        </w:rPr>
        <w:t xml:space="preserve"> the workers' skills levels and aspirations.</w:t>
      </w:r>
    </w:p>
    <w:p w:rsidR="003E73FB" w:rsidRPr="00A017DD" w:rsidRDefault="00CA1B33" w:rsidP="004D1633">
      <w:pPr>
        <w:spacing w:after="0" w:line="480" w:lineRule="auto"/>
        <w:ind w:firstLine="720"/>
        <w:contextualSpacing/>
        <w:rPr>
          <w:rFonts w:ascii="Times New Roman" w:hAnsi="Times New Roman" w:cs="Times New Roman"/>
          <w:sz w:val="24"/>
          <w:szCs w:val="24"/>
        </w:rPr>
      </w:pPr>
      <w:r w:rsidRPr="00A017DD">
        <w:rPr>
          <w:rFonts w:ascii="Times New Roman" w:hAnsi="Times New Roman" w:cs="Times New Roman"/>
          <w:sz w:val="24"/>
          <w:szCs w:val="24"/>
        </w:rPr>
        <w:t xml:space="preserve">The third step in </w:t>
      </w:r>
      <w:r w:rsidR="00343F78" w:rsidRPr="00A017DD">
        <w:rPr>
          <w:rFonts w:ascii="Times New Roman" w:hAnsi="Times New Roman" w:cs="Times New Roman"/>
          <w:sz w:val="24"/>
          <w:szCs w:val="24"/>
        </w:rPr>
        <w:t>this process</w:t>
      </w:r>
      <w:r w:rsidRPr="00A017DD">
        <w:rPr>
          <w:rFonts w:ascii="Times New Roman" w:hAnsi="Times New Roman" w:cs="Times New Roman"/>
          <w:sz w:val="24"/>
          <w:szCs w:val="24"/>
        </w:rPr>
        <w:t xml:space="preserve"> </w:t>
      </w:r>
      <w:r w:rsidR="00343F78" w:rsidRPr="00A017DD">
        <w:rPr>
          <w:rFonts w:ascii="Times New Roman" w:hAnsi="Times New Roman" w:cs="Times New Roman"/>
          <w:sz w:val="24"/>
          <w:szCs w:val="24"/>
        </w:rPr>
        <w:t>comprehends</w:t>
      </w:r>
      <w:r w:rsidRPr="00A017DD">
        <w:rPr>
          <w:rFonts w:ascii="Times New Roman" w:hAnsi="Times New Roman" w:cs="Times New Roman"/>
          <w:sz w:val="24"/>
          <w:szCs w:val="24"/>
        </w:rPr>
        <w:t xml:space="preserve"> the potential versus readiness of the employees to develop. Potential is </w:t>
      </w:r>
      <w:r w:rsidR="00343F78" w:rsidRPr="00A017DD">
        <w:rPr>
          <w:rFonts w:ascii="Times New Roman" w:hAnsi="Times New Roman" w:cs="Times New Roman"/>
          <w:sz w:val="24"/>
          <w:szCs w:val="24"/>
        </w:rPr>
        <w:t>where the</w:t>
      </w:r>
      <w:r w:rsidRPr="00A017DD">
        <w:rPr>
          <w:rFonts w:ascii="Times New Roman" w:hAnsi="Times New Roman" w:cs="Times New Roman"/>
          <w:sz w:val="24"/>
          <w:szCs w:val="24"/>
        </w:rPr>
        <w:t xml:space="preserve"> workers can </w:t>
      </w:r>
      <w:r w:rsidR="00343F78" w:rsidRPr="00A017DD">
        <w:rPr>
          <w:rFonts w:ascii="Times New Roman" w:hAnsi="Times New Roman" w:cs="Times New Roman"/>
          <w:sz w:val="24"/>
          <w:szCs w:val="24"/>
        </w:rPr>
        <w:t xml:space="preserve">move to another position and perform well, while preparation is the willingness to move. Some employees would have the potential to grow based on educational levels or experience but may not be ready to be promoted because of the responsibilities expected. For example, they would be moved to the managerial level where sacrifices on time, among others, may be demanded while the employees feel unready for it. The process is vital in creating a pathway to avoid resistance from the workers, which would lead to the </w:t>
      </w:r>
      <w:r w:rsidR="00EC7C3D" w:rsidRPr="00A017DD">
        <w:rPr>
          <w:rFonts w:ascii="Times New Roman" w:hAnsi="Times New Roman" w:cs="Times New Roman"/>
          <w:sz w:val="24"/>
          <w:szCs w:val="24"/>
        </w:rPr>
        <w:t>failure of the retention goal</w:t>
      </w:r>
      <w:r w:rsidR="00A017DD">
        <w:rPr>
          <w:rFonts w:ascii="Times New Roman" w:hAnsi="Times New Roman" w:cs="Times New Roman"/>
          <w:sz w:val="24"/>
          <w:szCs w:val="24"/>
        </w:rPr>
        <w:t xml:space="preserve"> (</w:t>
      </w:r>
      <w:r w:rsidR="00A017DD" w:rsidRPr="00A017DD">
        <w:rPr>
          <w:rFonts w:ascii="Times New Roman" w:hAnsi="Times New Roman" w:cs="Times New Roman"/>
          <w:color w:val="222222"/>
          <w:sz w:val="24"/>
          <w:szCs w:val="24"/>
          <w:shd w:val="clear" w:color="auto" w:fill="FFFFFF"/>
        </w:rPr>
        <w:t>People Squad Solution</w:t>
      </w:r>
      <w:r w:rsidR="00A017DD">
        <w:rPr>
          <w:rFonts w:ascii="Times New Roman" w:hAnsi="Times New Roman" w:cs="Times New Roman"/>
          <w:color w:val="222222"/>
          <w:sz w:val="24"/>
          <w:szCs w:val="24"/>
          <w:shd w:val="clear" w:color="auto" w:fill="FFFFFF"/>
        </w:rPr>
        <w:t xml:space="preserve">, </w:t>
      </w:r>
      <w:r w:rsidR="00A017DD" w:rsidRPr="00A017DD">
        <w:rPr>
          <w:rFonts w:ascii="Times New Roman" w:hAnsi="Times New Roman" w:cs="Times New Roman"/>
          <w:color w:val="222222"/>
          <w:sz w:val="24"/>
          <w:szCs w:val="24"/>
          <w:shd w:val="clear" w:color="auto" w:fill="FFFFFF"/>
        </w:rPr>
        <w:t>2018)</w:t>
      </w:r>
      <w:r w:rsidR="00EC7C3D" w:rsidRPr="00A017DD">
        <w:rPr>
          <w:rFonts w:ascii="Times New Roman" w:hAnsi="Times New Roman" w:cs="Times New Roman"/>
          <w:sz w:val="24"/>
          <w:szCs w:val="24"/>
        </w:rPr>
        <w:t xml:space="preserve">. </w:t>
      </w:r>
      <w:r w:rsidR="00343F78" w:rsidRPr="00A017DD">
        <w:rPr>
          <w:rFonts w:ascii="Times New Roman" w:hAnsi="Times New Roman" w:cs="Times New Roman"/>
          <w:sz w:val="24"/>
          <w:szCs w:val="24"/>
        </w:rPr>
        <w:t xml:space="preserve">Here, the leaders need to let the employees know of the goals to be achieved and assess them if they are prepared for the amendments. It results in consensus that the managers know the exact needs of the employees while the latter do not feel forced into </w:t>
      </w:r>
      <w:r w:rsidR="00343F78" w:rsidRPr="00A017DD">
        <w:rPr>
          <w:rFonts w:ascii="Times New Roman" w:hAnsi="Times New Roman" w:cs="Times New Roman"/>
          <w:sz w:val="24"/>
          <w:szCs w:val="24"/>
        </w:rPr>
        <w:lastRenderedPageBreak/>
        <w:t>responsibilities. On the other hand, those ready and have the competency get the chance to grow and develop.</w:t>
      </w:r>
    </w:p>
    <w:p w:rsidR="00013569" w:rsidRPr="00A017DD" w:rsidRDefault="00CA1B33" w:rsidP="004D1633">
      <w:pPr>
        <w:spacing w:after="0" w:line="480" w:lineRule="auto"/>
        <w:ind w:firstLine="720"/>
        <w:contextualSpacing/>
        <w:rPr>
          <w:rFonts w:ascii="Times New Roman" w:hAnsi="Times New Roman" w:cs="Times New Roman"/>
          <w:sz w:val="24"/>
          <w:szCs w:val="24"/>
        </w:rPr>
      </w:pPr>
      <w:r w:rsidRPr="00A017DD">
        <w:rPr>
          <w:rFonts w:ascii="Times New Roman" w:hAnsi="Times New Roman" w:cs="Times New Roman"/>
          <w:sz w:val="24"/>
          <w:szCs w:val="24"/>
        </w:rPr>
        <w:t xml:space="preserve">The other action </w:t>
      </w:r>
      <w:r w:rsidR="007A72BA" w:rsidRPr="00A017DD">
        <w:rPr>
          <w:rFonts w:ascii="Times New Roman" w:hAnsi="Times New Roman" w:cs="Times New Roman"/>
          <w:sz w:val="24"/>
          <w:szCs w:val="24"/>
        </w:rPr>
        <w:t>is the</w:t>
      </w:r>
      <w:r w:rsidRPr="00A017DD">
        <w:rPr>
          <w:rFonts w:ascii="Times New Roman" w:hAnsi="Times New Roman" w:cs="Times New Roman"/>
          <w:sz w:val="24"/>
          <w:szCs w:val="24"/>
        </w:rPr>
        <w:t xml:space="preserve"> consideration of the types of training and develo</w:t>
      </w:r>
      <w:r w:rsidR="00EC7C3D" w:rsidRPr="00A017DD">
        <w:rPr>
          <w:rFonts w:ascii="Times New Roman" w:hAnsi="Times New Roman" w:cs="Times New Roman"/>
          <w:sz w:val="24"/>
          <w:szCs w:val="24"/>
        </w:rPr>
        <w:t xml:space="preserve">pment needed for the workers. </w:t>
      </w:r>
      <w:r w:rsidR="007A72BA" w:rsidRPr="00A017DD">
        <w:rPr>
          <w:rFonts w:ascii="Times New Roman" w:hAnsi="Times New Roman" w:cs="Times New Roman"/>
          <w:sz w:val="24"/>
          <w:szCs w:val="24"/>
        </w:rPr>
        <w:t>In</w:t>
      </w:r>
      <w:r w:rsidRPr="00A017DD">
        <w:rPr>
          <w:rFonts w:ascii="Times New Roman" w:hAnsi="Times New Roman" w:cs="Times New Roman"/>
          <w:sz w:val="24"/>
          <w:szCs w:val="24"/>
        </w:rPr>
        <w:t xml:space="preserve"> this phase, the information collected in the second and third steps is vital in helping the leaders determine what to prioritize. </w:t>
      </w:r>
      <w:r w:rsidR="007A72BA" w:rsidRPr="00A017DD">
        <w:rPr>
          <w:rFonts w:ascii="Times New Roman" w:hAnsi="Times New Roman" w:cs="Times New Roman"/>
          <w:sz w:val="24"/>
          <w:szCs w:val="24"/>
        </w:rPr>
        <w:t>Notably, training programs are</w:t>
      </w:r>
      <w:r w:rsidRPr="00A017DD">
        <w:rPr>
          <w:rFonts w:ascii="Times New Roman" w:hAnsi="Times New Roman" w:cs="Times New Roman"/>
          <w:sz w:val="24"/>
          <w:szCs w:val="24"/>
        </w:rPr>
        <w:t xml:space="preserve"> expensive and time-consuming, indicating they cannot be implemented </w:t>
      </w:r>
      <w:r w:rsidR="00A70CD5" w:rsidRPr="00A017DD">
        <w:rPr>
          <w:rFonts w:ascii="Times New Roman" w:hAnsi="Times New Roman" w:cs="Times New Roman"/>
          <w:sz w:val="24"/>
          <w:szCs w:val="24"/>
        </w:rPr>
        <w:t>at a go (</w:t>
      </w:r>
      <w:r w:rsidR="00EC7C3D" w:rsidRPr="00A017DD">
        <w:rPr>
          <w:rFonts w:ascii="Times New Roman" w:hAnsi="Times New Roman" w:cs="Times New Roman"/>
          <w:color w:val="222222"/>
          <w:sz w:val="24"/>
          <w:szCs w:val="24"/>
          <w:shd w:val="clear" w:color="auto" w:fill="FFFFFF"/>
        </w:rPr>
        <w:t xml:space="preserve">Atwood, 2020). </w:t>
      </w:r>
      <w:r w:rsidRPr="00A017DD">
        <w:rPr>
          <w:rFonts w:ascii="Times New Roman" w:hAnsi="Times New Roman" w:cs="Times New Roman"/>
          <w:sz w:val="24"/>
          <w:szCs w:val="24"/>
        </w:rPr>
        <w:t xml:space="preserve">The </w:t>
      </w:r>
      <w:r w:rsidR="007A72BA" w:rsidRPr="00A017DD">
        <w:rPr>
          <w:rFonts w:ascii="Times New Roman" w:hAnsi="Times New Roman" w:cs="Times New Roman"/>
          <w:sz w:val="24"/>
          <w:szCs w:val="24"/>
        </w:rPr>
        <w:t>management makes</w:t>
      </w:r>
      <w:r w:rsidRPr="00A017DD">
        <w:rPr>
          <w:rFonts w:ascii="Times New Roman" w:hAnsi="Times New Roman" w:cs="Times New Roman"/>
          <w:sz w:val="24"/>
          <w:szCs w:val="24"/>
        </w:rPr>
        <w:t xml:space="preserve"> a list of what </w:t>
      </w:r>
      <w:r w:rsidR="007A72BA" w:rsidRPr="00A017DD">
        <w:rPr>
          <w:rFonts w:ascii="Times New Roman" w:hAnsi="Times New Roman" w:cs="Times New Roman"/>
          <w:sz w:val="24"/>
          <w:szCs w:val="24"/>
        </w:rPr>
        <w:t>is urgent</w:t>
      </w:r>
      <w:r w:rsidRPr="00A017DD">
        <w:rPr>
          <w:rFonts w:ascii="Times New Roman" w:hAnsi="Times New Roman" w:cs="Times New Roman"/>
          <w:sz w:val="24"/>
          <w:szCs w:val="24"/>
        </w:rPr>
        <w:t xml:space="preserve"> and starts with it. </w:t>
      </w:r>
      <w:r w:rsidR="007A72BA" w:rsidRPr="00A017DD">
        <w:rPr>
          <w:rFonts w:ascii="Times New Roman" w:hAnsi="Times New Roman" w:cs="Times New Roman"/>
          <w:sz w:val="24"/>
          <w:szCs w:val="24"/>
        </w:rPr>
        <w:t>It is also in this phase; the tools to be used in traini</w:t>
      </w:r>
      <w:r w:rsidR="00EC7C3D" w:rsidRPr="00A017DD">
        <w:rPr>
          <w:rFonts w:ascii="Times New Roman" w:hAnsi="Times New Roman" w:cs="Times New Roman"/>
          <w:sz w:val="24"/>
          <w:szCs w:val="24"/>
        </w:rPr>
        <w:t xml:space="preserve">ng are identified and availed. </w:t>
      </w:r>
      <w:r w:rsidR="007A72BA" w:rsidRPr="00A017DD">
        <w:rPr>
          <w:rFonts w:ascii="Times New Roman" w:hAnsi="Times New Roman" w:cs="Times New Roman"/>
          <w:sz w:val="24"/>
          <w:szCs w:val="24"/>
        </w:rPr>
        <w:t>Depending on the type of needs, the company would apply lectures or online classes. The physical lectures are used when the training involved is a new concept that demands a lot of explanations, consistency, and supervision. Digital training, on the other hand, is utilized when the workers need to schedule the learning time and would easily navigate the information.</w:t>
      </w:r>
    </w:p>
    <w:p w:rsidR="007A72BA" w:rsidRPr="00A017DD" w:rsidRDefault="00CA1B33" w:rsidP="004D1633">
      <w:pPr>
        <w:spacing w:after="0" w:line="480" w:lineRule="auto"/>
        <w:ind w:firstLine="720"/>
        <w:contextualSpacing/>
        <w:rPr>
          <w:rFonts w:ascii="Times New Roman" w:hAnsi="Times New Roman" w:cs="Times New Roman"/>
          <w:sz w:val="24"/>
          <w:szCs w:val="24"/>
        </w:rPr>
      </w:pPr>
      <w:r w:rsidRPr="00A017DD">
        <w:rPr>
          <w:rFonts w:ascii="Times New Roman" w:hAnsi="Times New Roman" w:cs="Times New Roman"/>
          <w:sz w:val="24"/>
          <w:szCs w:val="24"/>
        </w:rPr>
        <w:t>The last action is establishing a plan to control the activities before, during, and afterward. The program should be simple, informative, timely, and easy to assess. For instance, if the workers are trained in team building, the plan should define the activities implemented, the tools needed, the period taken to learn, and measures to evalu</w:t>
      </w:r>
      <w:r w:rsidR="00EC7C3D" w:rsidRPr="00A017DD">
        <w:rPr>
          <w:rFonts w:ascii="Times New Roman" w:hAnsi="Times New Roman" w:cs="Times New Roman"/>
          <w:sz w:val="24"/>
          <w:szCs w:val="24"/>
        </w:rPr>
        <w:t xml:space="preserve">ate the success. </w:t>
      </w:r>
      <w:r w:rsidRPr="00A017DD">
        <w:rPr>
          <w:rFonts w:ascii="Times New Roman" w:hAnsi="Times New Roman" w:cs="Times New Roman"/>
          <w:sz w:val="24"/>
          <w:szCs w:val="24"/>
        </w:rPr>
        <w:t>At this stage, the workers must be informed on the need for the events, expected outcomes, and the benefits for their careers or positions in the organization</w:t>
      </w:r>
      <w:r w:rsidR="00A70CD5" w:rsidRPr="00A017DD">
        <w:rPr>
          <w:rFonts w:ascii="Times New Roman" w:hAnsi="Times New Roman" w:cs="Times New Roman"/>
          <w:sz w:val="24"/>
          <w:szCs w:val="24"/>
        </w:rPr>
        <w:t xml:space="preserve"> (</w:t>
      </w:r>
      <w:r w:rsidR="00EC7C3D" w:rsidRPr="00A017DD">
        <w:rPr>
          <w:rFonts w:ascii="Times New Roman" w:hAnsi="Times New Roman" w:cs="Times New Roman"/>
          <w:color w:val="222222"/>
          <w:sz w:val="24"/>
          <w:szCs w:val="24"/>
          <w:shd w:val="clear" w:color="auto" w:fill="FFFFFF"/>
        </w:rPr>
        <w:t xml:space="preserve">Osborne &amp; Hammoud, 2017). </w:t>
      </w:r>
      <w:r w:rsidRPr="00A017DD">
        <w:rPr>
          <w:rFonts w:ascii="Times New Roman" w:hAnsi="Times New Roman" w:cs="Times New Roman"/>
          <w:sz w:val="24"/>
          <w:szCs w:val="24"/>
        </w:rPr>
        <w:t xml:space="preserve">After the activities are implemented, the workers should be guided on integrating the learned knowledge and skills in their roles. Besides, the company ought to present opportunities for them so to apply the new ideas. </w:t>
      </w:r>
    </w:p>
    <w:p w:rsidR="00831C69" w:rsidRPr="00A017DD" w:rsidRDefault="00CA1B33" w:rsidP="004D1633">
      <w:pPr>
        <w:spacing w:after="0" w:line="480" w:lineRule="auto"/>
        <w:ind w:firstLine="720"/>
        <w:contextualSpacing/>
        <w:rPr>
          <w:rFonts w:ascii="Times New Roman" w:hAnsi="Times New Roman" w:cs="Times New Roman"/>
          <w:sz w:val="24"/>
          <w:szCs w:val="24"/>
        </w:rPr>
      </w:pPr>
      <w:r w:rsidRPr="00A017DD">
        <w:rPr>
          <w:rFonts w:ascii="Times New Roman" w:hAnsi="Times New Roman" w:cs="Times New Roman"/>
          <w:sz w:val="24"/>
          <w:szCs w:val="24"/>
        </w:rPr>
        <w:t xml:space="preserve">Therefore, the creation of a pathway for development is a reliable technique to ensure employees’ retention. </w:t>
      </w:r>
      <w:r w:rsidR="00EF5863" w:rsidRPr="00A017DD">
        <w:rPr>
          <w:rFonts w:ascii="Times New Roman" w:hAnsi="Times New Roman" w:cs="Times New Roman"/>
          <w:sz w:val="24"/>
          <w:szCs w:val="24"/>
        </w:rPr>
        <w:t>In doing this, HR should define the general business goals, talk to the workers to understand their aspirations, differentiate potential and readiness, plan trai</w:t>
      </w:r>
      <w:r w:rsidR="00EC7C3D" w:rsidRPr="00A017DD">
        <w:rPr>
          <w:rFonts w:ascii="Times New Roman" w:hAnsi="Times New Roman" w:cs="Times New Roman"/>
          <w:sz w:val="24"/>
          <w:szCs w:val="24"/>
        </w:rPr>
        <w:t>ning, and later implement it. Notably, t</w:t>
      </w:r>
      <w:r w:rsidR="00EF5863" w:rsidRPr="00A017DD">
        <w:rPr>
          <w:rFonts w:ascii="Times New Roman" w:hAnsi="Times New Roman" w:cs="Times New Roman"/>
          <w:sz w:val="24"/>
          <w:szCs w:val="24"/>
        </w:rPr>
        <w:t xml:space="preserve">he steps create a milestone for the employees to learn new </w:t>
      </w:r>
      <w:r w:rsidR="00EF5863" w:rsidRPr="00A017DD">
        <w:rPr>
          <w:rFonts w:ascii="Times New Roman" w:hAnsi="Times New Roman" w:cs="Times New Roman"/>
          <w:sz w:val="24"/>
          <w:szCs w:val="24"/>
        </w:rPr>
        <w:lastRenderedPageBreak/>
        <w:t xml:space="preserve">ideas, apply them in the business, measure success, and make changes whenever necessary. As a result, motivation is improved and thus retaining them in the company.  </w:t>
      </w:r>
    </w:p>
    <w:p w:rsidR="004D1633" w:rsidRPr="00A017DD" w:rsidRDefault="004D1633" w:rsidP="004D1633">
      <w:pPr>
        <w:spacing w:line="480" w:lineRule="auto"/>
        <w:rPr>
          <w:rFonts w:ascii="Times New Roman" w:hAnsi="Times New Roman" w:cs="Times New Roman"/>
          <w:sz w:val="24"/>
          <w:szCs w:val="24"/>
        </w:rPr>
      </w:pPr>
    </w:p>
    <w:p w:rsidR="004D1633" w:rsidRPr="00A017DD" w:rsidRDefault="004D1633" w:rsidP="004D1633">
      <w:pPr>
        <w:spacing w:line="480" w:lineRule="auto"/>
        <w:rPr>
          <w:rFonts w:ascii="Times New Roman" w:hAnsi="Times New Roman" w:cs="Times New Roman"/>
          <w:sz w:val="24"/>
          <w:szCs w:val="24"/>
        </w:rPr>
      </w:pPr>
    </w:p>
    <w:p w:rsidR="00EC7C3D" w:rsidRPr="00A017DD" w:rsidRDefault="00EC7C3D">
      <w:pPr>
        <w:rPr>
          <w:rFonts w:ascii="Times New Roman" w:hAnsi="Times New Roman" w:cs="Times New Roman"/>
          <w:b/>
          <w:sz w:val="24"/>
          <w:szCs w:val="24"/>
        </w:rPr>
      </w:pPr>
      <w:r w:rsidRPr="00A017DD">
        <w:rPr>
          <w:rFonts w:ascii="Times New Roman" w:hAnsi="Times New Roman" w:cs="Times New Roman"/>
          <w:b/>
          <w:sz w:val="24"/>
          <w:szCs w:val="24"/>
        </w:rPr>
        <w:br w:type="page"/>
      </w:r>
    </w:p>
    <w:p w:rsidR="00EF5863" w:rsidRPr="00A017DD" w:rsidRDefault="00CA1B33" w:rsidP="004D1633">
      <w:pPr>
        <w:spacing w:line="480" w:lineRule="auto"/>
        <w:jc w:val="center"/>
        <w:rPr>
          <w:rFonts w:ascii="Times New Roman" w:hAnsi="Times New Roman" w:cs="Times New Roman"/>
          <w:b/>
          <w:sz w:val="24"/>
          <w:szCs w:val="24"/>
        </w:rPr>
      </w:pPr>
      <w:r w:rsidRPr="00A017DD">
        <w:rPr>
          <w:rFonts w:ascii="Times New Roman" w:hAnsi="Times New Roman" w:cs="Times New Roman"/>
          <w:b/>
          <w:sz w:val="24"/>
          <w:szCs w:val="24"/>
        </w:rPr>
        <w:lastRenderedPageBreak/>
        <w:t>References</w:t>
      </w:r>
    </w:p>
    <w:p w:rsidR="004D1633" w:rsidRPr="00A017DD" w:rsidRDefault="004D1633" w:rsidP="004D1633">
      <w:pPr>
        <w:spacing w:after="0" w:line="480" w:lineRule="auto"/>
        <w:ind w:left="720" w:hanging="720"/>
        <w:contextualSpacing/>
        <w:rPr>
          <w:rFonts w:ascii="Times New Roman" w:hAnsi="Times New Roman" w:cs="Times New Roman"/>
          <w:sz w:val="24"/>
          <w:szCs w:val="24"/>
        </w:rPr>
      </w:pPr>
      <w:r w:rsidRPr="00A017DD">
        <w:rPr>
          <w:rFonts w:ascii="Times New Roman" w:hAnsi="Times New Roman" w:cs="Times New Roman"/>
          <w:color w:val="222222"/>
          <w:sz w:val="24"/>
          <w:szCs w:val="24"/>
          <w:shd w:val="clear" w:color="auto" w:fill="FFFFFF"/>
        </w:rPr>
        <w:t>Atwood, C. (2020). </w:t>
      </w:r>
      <w:r w:rsidRPr="00A017DD">
        <w:rPr>
          <w:rFonts w:ascii="Times New Roman" w:hAnsi="Times New Roman" w:cs="Times New Roman"/>
          <w:i/>
          <w:iCs/>
          <w:color w:val="222222"/>
          <w:sz w:val="24"/>
          <w:szCs w:val="24"/>
          <w:shd w:val="clear" w:color="auto" w:fill="FFFFFF"/>
        </w:rPr>
        <w:t>Succession planning basics</w:t>
      </w:r>
      <w:r w:rsidRPr="00A017DD">
        <w:rPr>
          <w:rFonts w:ascii="Times New Roman" w:hAnsi="Times New Roman" w:cs="Times New Roman"/>
          <w:color w:val="222222"/>
          <w:sz w:val="24"/>
          <w:szCs w:val="24"/>
          <w:shd w:val="clear" w:color="auto" w:fill="FFFFFF"/>
        </w:rPr>
        <w:t>. American Society for Training and Development.</w:t>
      </w:r>
    </w:p>
    <w:p w:rsidR="004D1633" w:rsidRPr="00A017DD" w:rsidRDefault="004D1633" w:rsidP="004D1633">
      <w:pPr>
        <w:spacing w:after="0" w:line="480" w:lineRule="auto"/>
        <w:ind w:left="720" w:hanging="720"/>
        <w:contextualSpacing/>
        <w:rPr>
          <w:rFonts w:ascii="Times New Roman" w:hAnsi="Times New Roman" w:cs="Times New Roman"/>
          <w:color w:val="222222"/>
          <w:sz w:val="24"/>
          <w:szCs w:val="24"/>
          <w:shd w:val="clear" w:color="auto" w:fill="FFFFFF"/>
        </w:rPr>
      </w:pPr>
      <w:r w:rsidRPr="00A017DD">
        <w:rPr>
          <w:rFonts w:ascii="Times New Roman" w:hAnsi="Times New Roman" w:cs="Times New Roman"/>
          <w:color w:val="222222"/>
          <w:sz w:val="24"/>
          <w:szCs w:val="24"/>
          <w:shd w:val="clear" w:color="auto" w:fill="FFFFFF"/>
        </w:rPr>
        <w:t>Osborne, S., &amp; Hammoud, M. S. (2017). Effective employee engagement in the workplace. </w:t>
      </w:r>
      <w:r w:rsidRPr="00A017DD">
        <w:rPr>
          <w:rFonts w:ascii="Times New Roman" w:hAnsi="Times New Roman" w:cs="Times New Roman"/>
          <w:i/>
          <w:iCs/>
          <w:color w:val="222222"/>
          <w:sz w:val="24"/>
          <w:szCs w:val="24"/>
          <w:shd w:val="clear" w:color="auto" w:fill="FFFFFF"/>
        </w:rPr>
        <w:t>International Journal of Applied Management and Technology</w:t>
      </w:r>
      <w:r w:rsidRPr="00A017DD">
        <w:rPr>
          <w:rFonts w:ascii="Times New Roman" w:hAnsi="Times New Roman" w:cs="Times New Roman"/>
          <w:color w:val="222222"/>
          <w:sz w:val="24"/>
          <w:szCs w:val="24"/>
          <w:shd w:val="clear" w:color="auto" w:fill="FFFFFF"/>
        </w:rPr>
        <w:t>, </w:t>
      </w:r>
      <w:r w:rsidRPr="00A017DD">
        <w:rPr>
          <w:rFonts w:ascii="Times New Roman" w:hAnsi="Times New Roman" w:cs="Times New Roman"/>
          <w:i/>
          <w:iCs/>
          <w:color w:val="222222"/>
          <w:sz w:val="24"/>
          <w:szCs w:val="24"/>
          <w:shd w:val="clear" w:color="auto" w:fill="FFFFFF"/>
        </w:rPr>
        <w:t>16</w:t>
      </w:r>
      <w:r w:rsidRPr="00A017DD">
        <w:rPr>
          <w:rFonts w:ascii="Times New Roman" w:hAnsi="Times New Roman" w:cs="Times New Roman"/>
          <w:color w:val="222222"/>
          <w:sz w:val="24"/>
          <w:szCs w:val="24"/>
          <w:shd w:val="clear" w:color="auto" w:fill="FFFFFF"/>
        </w:rPr>
        <w:t>(1), 4.</w:t>
      </w:r>
    </w:p>
    <w:p w:rsidR="00A017DD" w:rsidRPr="00A017DD" w:rsidRDefault="00A017DD" w:rsidP="004D1633">
      <w:pPr>
        <w:spacing w:after="0" w:line="480" w:lineRule="auto"/>
        <w:ind w:left="720" w:hanging="720"/>
        <w:contextualSpacing/>
        <w:rPr>
          <w:rFonts w:ascii="Times New Roman" w:hAnsi="Times New Roman" w:cs="Times New Roman"/>
          <w:color w:val="222222"/>
          <w:sz w:val="24"/>
          <w:szCs w:val="24"/>
          <w:shd w:val="clear" w:color="auto" w:fill="FFFFFF"/>
        </w:rPr>
      </w:pPr>
      <w:r w:rsidRPr="00A017DD">
        <w:rPr>
          <w:rFonts w:ascii="Times New Roman" w:hAnsi="Times New Roman" w:cs="Times New Roman"/>
          <w:color w:val="222222"/>
          <w:sz w:val="24"/>
          <w:szCs w:val="24"/>
          <w:shd w:val="clear" w:color="auto" w:fill="FFFFFF"/>
        </w:rPr>
        <w:t xml:space="preserve">People Squad Solution. (2018). HR Basics: Employee Retention. </w:t>
      </w:r>
      <w:hyperlink r:id="rId6" w:history="1">
        <w:r w:rsidRPr="00A017DD">
          <w:rPr>
            <w:rStyle w:val="Hyperlink"/>
            <w:rFonts w:ascii="Times New Roman" w:hAnsi="Times New Roman" w:cs="Times New Roman"/>
            <w:sz w:val="24"/>
            <w:szCs w:val="24"/>
            <w:shd w:val="clear" w:color="auto" w:fill="FFFFFF"/>
          </w:rPr>
          <w:t>https://www.youtube.com/watch?v=MIk3SYTDBSY</w:t>
        </w:r>
      </w:hyperlink>
      <w:r w:rsidRPr="00A017DD">
        <w:rPr>
          <w:rFonts w:ascii="Times New Roman" w:hAnsi="Times New Roman" w:cs="Times New Roman"/>
          <w:color w:val="1B1B1B"/>
          <w:sz w:val="24"/>
          <w:szCs w:val="24"/>
          <w:shd w:val="clear" w:color="auto" w:fill="FFFFFF"/>
        </w:rPr>
        <w:t xml:space="preserve"> </w:t>
      </w:r>
    </w:p>
    <w:p w:rsidR="00EF5863" w:rsidRPr="00A017DD" w:rsidRDefault="00CA1B33" w:rsidP="004D1633">
      <w:pPr>
        <w:tabs>
          <w:tab w:val="left" w:pos="3195"/>
        </w:tabs>
        <w:spacing w:line="480" w:lineRule="auto"/>
        <w:rPr>
          <w:rFonts w:ascii="Times New Roman" w:hAnsi="Times New Roman" w:cs="Times New Roman"/>
          <w:sz w:val="24"/>
          <w:szCs w:val="24"/>
        </w:rPr>
      </w:pPr>
      <w:r w:rsidRPr="00A017DD">
        <w:rPr>
          <w:rFonts w:ascii="Times New Roman" w:hAnsi="Times New Roman" w:cs="Times New Roman"/>
          <w:sz w:val="24"/>
          <w:szCs w:val="24"/>
        </w:rPr>
        <w:t xml:space="preserve"> </w:t>
      </w:r>
      <w:r w:rsidR="004D1633" w:rsidRPr="00A017DD">
        <w:rPr>
          <w:rFonts w:ascii="Times New Roman" w:hAnsi="Times New Roman" w:cs="Times New Roman"/>
          <w:sz w:val="24"/>
          <w:szCs w:val="24"/>
        </w:rPr>
        <w:tab/>
      </w:r>
    </w:p>
    <w:sectPr w:rsidR="00EF5863" w:rsidRPr="00A017DD" w:rsidSect="004D1633">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665" w:rsidRDefault="00B24665" w:rsidP="004D1633">
      <w:pPr>
        <w:spacing w:after="0" w:line="240" w:lineRule="auto"/>
      </w:pPr>
      <w:r>
        <w:separator/>
      </w:r>
    </w:p>
  </w:endnote>
  <w:endnote w:type="continuationSeparator" w:id="0">
    <w:p w:rsidR="00B24665" w:rsidRDefault="00B24665" w:rsidP="004D1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665" w:rsidRDefault="00B24665" w:rsidP="004D1633">
      <w:pPr>
        <w:spacing w:after="0" w:line="240" w:lineRule="auto"/>
      </w:pPr>
      <w:r>
        <w:separator/>
      </w:r>
    </w:p>
  </w:footnote>
  <w:footnote w:type="continuationSeparator" w:id="0">
    <w:p w:rsidR="00B24665" w:rsidRDefault="00B24665" w:rsidP="004D16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3890493"/>
      <w:docPartObj>
        <w:docPartGallery w:val="Page Numbers (Top of Page)"/>
        <w:docPartUnique/>
      </w:docPartObj>
    </w:sdtPr>
    <w:sdtEndPr>
      <w:rPr>
        <w:rFonts w:ascii="Times New Roman" w:hAnsi="Times New Roman" w:cs="Times New Roman"/>
        <w:noProof/>
        <w:sz w:val="24"/>
        <w:szCs w:val="24"/>
      </w:rPr>
    </w:sdtEndPr>
    <w:sdtContent>
      <w:p w:rsidR="004D1633" w:rsidRPr="004D1633" w:rsidRDefault="004D1633" w:rsidP="004D1633">
        <w:pPr>
          <w:pStyle w:val="Header"/>
          <w:spacing w:line="480" w:lineRule="auto"/>
          <w:jc w:val="right"/>
          <w:rPr>
            <w:rFonts w:ascii="Times New Roman" w:hAnsi="Times New Roman" w:cs="Times New Roman"/>
            <w:sz w:val="24"/>
            <w:szCs w:val="24"/>
          </w:rPr>
        </w:pPr>
        <w:r w:rsidRPr="004D1633">
          <w:rPr>
            <w:rFonts w:ascii="Times New Roman" w:hAnsi="Times New Roman" w:cs="Times New Roman"/>
            <w:sz w:val="24"/>
            <w:szCs w:val="24"/>
          </w:rPr>
          <w:fldChar w:fldCharType="begin"/>
        </w:r>
        <w:r w:rsidRPr="004D1633">
          <w:rPr>
            <w:rFonts w:ascii="Times New Roman" w:hAnsi="Times New Roman" w:cs="Times New Roman"/>
            <w:sz w:val="24"/>
            <w:szCs w:val="24"/>
          </w:rPr>
          <w:instrText xml:space="preserve"> PAGE   \* MERGEFORMAT </w:instrText>
        </w:r>
        <w:r w:rsidRPr="004D1633">
          <w:rPr>
            <w:rFonts w:ascii="Times New Roman" w:hAnsi="Times New Roman" w:cs="Times New Roman"/>
            <w:sz w:val="24"/>
            <w:szCs w:val="24"/>
          </w:rPr>
          <w:fldChar w:fldCharType="separate"/>
        </w:r>
        <w:r w:rsidR="00A017DD">
          <w:rPr>
            <w:rFonts w:ascii="Times New Roman" w:hAnsi="Times New Roman" w:cs="Times New Roman"/>
            <w:noProof/>
            <w:sz w:val="24"/>
            <w:szCs w:val="24"/>
          </w:rPr>
          <w:t>6</w:t>
        </w:r>
        <w:r w:rsidRPr="004D1633">
          <w:rPr>
            <w:rFonts w:ascii="Times New Roman" w:hAnsi="Times New Roman" w:cs="Times New Roman"/>
            <w:noProof/>
            <w:sz w:val="24"/>
            <w:szCs w:val="24"/>
          </w:rPr>
          <w:fldChar w:fldCharType="end"/>
        </w:r>
      </w:p>
    </w:sdtContent>
  </w:sdt>
  <w:p w:rsidR="004D1633" w:rsidRDefault="004D16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266"/>
    <w:rsid w:val="00013569"/>
    <w:rsid w:val="00017A45"/>
    <w:rsid w:val="000E02DC"/>
    <w:rsid w:val="000F260B"/>
    <w:rsid w:val="001B3B3E"/>
    <w:rsid w:val="002D61E1"/>
    <w:rsid w:val="00343F78"/>
    <w:rsid w:val="003E73FB"/>
    <w:rsid w:val="00466AE3"/>
    <w:rsid w:val="004D1633"/>
    <w:rsid w:val="007A5B37"/>
    <w:rsid w:val="007A72BA"/>
    <w:rsid w:val="007B0DE0"/>
    <w:rsid w:val="007B6B30"/>
    <w:rsid w:val="007D7CFF"/>
    <w:rsid w:val="00820075"/>
    <w:rsid w:val="00831C69"/>
    <w:rsid w:val="00833D73"/>
    <w:rsid w:val="008A571E"/>
    <w:rsid w:val="00990736"/>
    <w:rsid w:val="00A017DD"/>
    <w:rsid w:val="00A70CD5"/>
    <w:rsid w:val="00B24665"/>
    <w:rsid w:val="00C12702"/>
    <w:rsid w:val="00C82266"/>
    <w:rsid w:val="00CA1B33"/>
    <w:rsid w:val="00CE4149"/>
    <w:rsid w:val="00D01C83"/>
    <w:rsid w:val="00EC2613"/>
    <w:rsid w:val="00EC7C3D"/>
    <w:rsid w:val="00ED023C"/>
    <w:rsid w:val="00EF5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6E1482-0E9F-44B5-A3D0-D139F447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633"/>
  </w:style>
  <w:style w:type="paragraph" w:styleId="Footer">
    <w:name w:val="footer"/>
    <w:basedOn w:val="Normal"/>
    <w:link w:val="FooterChar"/>
    <w:uiPriority w:val="99"/>
    <w:unhideWhenUsed/>
    <w:rsid w:val="004D16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633"/>
  </w:style>
  <w:style w:type="character" w:styleId="Hyperlink">
    <w:name w:val="Hyperlink"/>
    <w:basedOn w:val="DefaultParagraphFont"/>
    <w:uiPriority w:val="99"/>
    <w:unhideWhenUsed/>
    <w:rsid w:val="00A017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MIk3SYTDBS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1037</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7</cp:revision>
  <dcterms:created xsi:type="dcterms:W3CDTF">2020-08-13T14:13:00Z</dcterms:created>
  <dcterms:modified xsi:type="dcterms:W3CDTF">2020-08-13T15:02:00Z</dcterms:modified>
</cp:coreProperties>
</file>